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AE7" w:rsidRPr="00BD149D" w:rsidRDefault="00B52AE7" w:rsidP="00BD149D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49D">
        <w:rPr>
          <w:rFonts w:ascii="Times New Roman" w:eastAsia="Times New Roman" w:hAnsi="Times New Roman" w:cs="Times New Roman"/>
          <w:sz w:val="28"/>
          <w:szCs w:val="28"/>
        </w:rPr>
        <w:t>Сегодня, 26.12.2024 </w:t>
      </w:r>
      <w:r w:rsidRPr="00BD149D">
        <w:rPr>
          <w:rFonts w:ascii="Times New Roman" w:eastAsia="Times New Roman" w:hAnsi="Times New Roman" w:cs="Times New Roman"/>
          <w:bCs/>
          <w:sz w:val="28"/>
          <w:szCs w:val="28"/>
        </w:rPr>
        <w:t>комиссия в составе</w:t>
      </w:r>
      <w:r w:rsidRPr="00BD149D"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 w:rsidR="00BD149D" w:rsidRPr="00BD149D">
        <w:rPr>
          <w:rFonts w:ascii="Times New Roman" w:eastAsia="Times New Roman" w:hAnsi="Times New Roman" w:cs="Times New Roman"/>
          <w:sz w:val="28"/>
          <w:szCs w:val="28"/>
        </w:rPr>
        <w:t>ленов</w:t>
      </w:r>
      <w:r w:rsidRPr="00BD149D">
        <w:rPr>
          <w:rFonts w:ascii="Times New Roman" w:eastAsia="Times New Roman" w:hAnsi="Times New Roman" w:cs="Times New Roman"/>
          <w:sz w:val="28"/>
          <w:szCs w:val="28"/>
        </w:rPr>
        <w:t xml:space="preserve"> родительского комитета</w:t>
      </w:r>
      <w:r w:rsidR="00BD149D" w:rsidRPr="00BD149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2288F">
        <w:rPr>
          <w:rFonts w:ascii="Times New Roman" w:eastAsia="Times New Roman" w:hAnsi="Times New Roman" w:cs="Times New Roman"/>
          <w:sz w:val="28"/>
          <w:szCs w:val="28"/>
        </w:rPr>
        <w:t>Лушниковой Ольги Игоревны</w:t>
      </w:r>
      <w:r w:rsidRPr="00BD149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2288F">
        <w:rPr>
          <w:rFonts w:ascii="Times New Roman" w:eastAsia="Times New Roman" w:hAnsi="Times New Roman" w:cs="Times New Roman"/>
          <w:sz w:val="28"/>
          <w:szCs w:val="28"/>
        </w:rPr>
        <w:t>Мишаниной Светланы Николаевны</w:t>
      </w:r>
      <w:bookmarkStart w:id="0" w:name="_GoBack"/>
      <w:bookmarkEnd w:id="0"/>
      <w:r w:rsidRPr="00BD149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D149D" w:rsidRPr="00BD149D"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 w:rsidRPr="00BD149D">
        <w:rPr>
          <w:rFonts w:ascii="Times New Roman" w:eastAsia="Times New Roman" w:hAnsi="Times New Roman" w:cs="Times New Roman"/>
          <w:sz w:val="28"/>
          <w:szCs w:val="28"/>
        </w:rPr>
        <w:t xml:space="preserve"> Н. А. Зябликов, </w:t>
      </w:r>
      <w:r w:rsidR="00BD149D" w:rsidRPr="00BD149D">
        <w:rPr>
          <w:rFonts w:ascii="Times New Roman" w:eastAsia="Times New Roman" w:hAnsi="Times New Roman" w:cs="Times New Roman"/>
          <w:sz w:val="28"/>
          <w:szCs w:val="28"/>
        </w:rPr>
        <w:t>социальный педагог</w:t>
      </w:r>
      <w:r w:rsidRPr="00BD14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149D" w:rsidRPr="00BD149D">
        <w:rPr>
          <w:rFonts w:ascii="Times New Roman" w:eastAsia="Times New Roman" w:hAnsi="Times New Roman" w:cs="Times New Roman"/>
          <w:sz w:val="28"/>
          <w:szCs w:val="28"/>
        </w:rPr>
        <w:t>О. Н. Кишкина</w:t>
      </w:r>
      <w:r w:rsidRPr="00BD149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BD149D" w:rsidRPr="00BD149D">
        <w:rPr>
          <w:rFonts w:ascii="Times New Roman" w:eastAsia="Times New Roman" w:hAnsi="Times New Roman" w:cs="Times New Roman"/>
          <w:sz w:val="28"/>
          <w:szCs w:val="28"/>
        </w:rPr>
        <w:t>медицинская сестра</w:t>
      </w:r>
      <w:r w:rsidRPr="00BD14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149D" w:rsidRPr="00BD149D">
        <w:rPr>
          <w:rFonts w:ascii="Times New Roman" w:eastAsia="Times New Roman" w:hAnsi="Times New Roman" w:cs="Times New Roman"/>
          <w:sz w:val="28"/>
          <w:szCs w:val="28"/>
        </w:rPr>
        <w:t xml:space="preserve">Н. А. </w:t>
      </w:r>
      <w:proofErr w:type="spellStart"/>
      <w:r w:rsidR="00BD149D" w:rsidRPr="00BD149D">
        <w:rPr>
          <w:rFonts w:ascii="Times New Roman" w:eastAsia="Times New Roman" w:hAnsi="Times New Roman" w:cs="Times New Roman"/>
          <w:sz w:val="28"/>
          <w:szCs w:val="28"/>
        </w:rPr>
        <w:t>Ворожейкина</w:t>
      </w:r>
      <w:proofErr w:type="spellEnd"/>
      <w:r w:rsidRPr="00BD149D">
        <w:rPr>
          <w:rFonts w:ascii="Times New Roman" w:eastAsia="Times New Roman" w:hAnsi="Times New Roman" w:cs="Times New Roman"/>
          <w:sz w:val="28"/>
          <w:szCs w:val="28"/>
        </w:rPr>
        <w:t xml:space="preserve"> посетили школьную столовую и составили настоящий акт о том, что была проведена проверка качества питания в школьной столовой.</w:t>
      </w:r>
    </w:p>
    <w:p w:rsidR="00B52AE7" w:rsidRPr="00BD149D" w:rsidRDefault="00B52AE7" w:rsidP="00BD149D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49D">
        <w:rPr>
          <w:rFonts w:ascii="Times New Roman" w:eastAsia="Times New Roman" w:hAnsi="Times New Roman" w:cs="Times New Roman"/>
          <w:sz w:val="28"/>
          <w:szCs w:val="28"/>
        </w:rPr>
        <w:t xml:space="preserve">На завтрак </w:t>
      </w:r>
      <w:r w:rsidR="00BD149D" w:rsidRPr="00BD149D">
        <w:rPr>
          <w:rFonts w:ascii="Times New Roman" w:eastAsia="Times New Roman" w:hAnsi="Times New Roman" w:cs="Times New Roman"/>
          <w:sz w:val="28"/>
          <w:szCs w:val="28"/>
        </w:rPr>
        <w:t>было предложены</w:t>
      </w:r>
      <w:r w:rsidRPr="00BD149D">
        <w:rPr>
          <w:rFonts w:ascii="Times New Roman" w:eastAsia="Times New Roman" w:hAnsi="Times New Roman" w:cs="Times New Roman"/>
          <w:sz w:val="28"/>
          <w:szCs w:val="28"/>
        </w:rPr>
        <w:t> каша гречневая рассыпчатая со сливочным маслом, кофейный напиток с молоком, сочник молочный, хлеб.</w:t>
      </w:r>
    </w:p>
    <w:p w:rsidR="00B52AE7" w:rsidRPr="00BD149D" w:rsidRDefault="00B52AE7" w:rsidP="00BD149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49D">
        <w:rPr>
          <w:rFonts w:ascii="Times New Roman" w:eastAsia="Times New Roman" w:hAnsi="Times New Roman" w:cs="Times New Roman"/>
          <w:sz w:val="28"/>
          <w:szCs w:val="28"/>
        </w:rPr>
        <w:t> Было проведено контрольное взвешивание и дегустация членами комиссии порций. Результат взвешивания порционных блюд: 1 порция</w:t>
      </w:r>
    </w:p>
    <w:p w:rsidR="00B52AE7" w:rsidRPr="00BD149D" w:rsidRDefault="00B52AE7" w:rsidP="00BD149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49D">
        <w:rPr>
          <w:rFonts w:ascii="Times New Roman" w:hAnsi="Times New Roman" w:cs="Times New Roman"/>
          <w:sz w:val="28"/>
          <w:szCs w:val="28"/>
        </w:rPr>
        <w:t>Каша гречневая рассыпчатая с маслом сливочным - 150 г +5 г +10 г</w:t>
      </w:r>
    </w:p>
    <w:p w:rsidR="00B52AE7" w:rsidRPr="00BD149D" w:rsidRDefault="00B52AE7" w:rsidP="00BD149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49D">
        <w:rPr>
          <w:rFonts w:ascii="Times New Roman" w:hAnsi="Times New Roman" w:cs="Times New Roman"/>
          <w:sz w:val="28"/>
          <w:szCs w:val="28"/>
        </w:rPr>
        <w:t>Хлеб – 40 г</w:t>
      </w:r>
    </w:p>
    <w:p w:rsidR="00B52AE7" w:rsidRPr="00BD149D" w:rsidRDefault="00B52AE7" w:rsidP="00BD149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D149D">
        <w:rPr>
          <w:rFonts w:ascii="Times New Roman" w:hAnsi="Times New Roman" w:cs="Times New Roman"/>
          <w:sz w:val="28"/>
          <w:szCs w:val="28"/>
        </w:rPr>
        <w:t>Сочник молочный -100 г</w:t>
      </w:r>
    </w:p>
    <w:p w:rsidR="00B52AE7" w:rsidRPr="00BD149D" w:rsidRDefault="00B52AE7" w:rsidP="00BD149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D149D">
        <w:rPr>
          <w:rFonts w:ascii="Times New Roman" w:hAnsi="Times New Roman" w:cs="Times New Roman"/>
          <w:sz w:val="28"/>
          <w:szCs w:val="28"/>
        </w:rPr>
        <w:t>Кофейный напиток  с молоком – 200 г</w:t>
      </w:r>
      <w:r w:rsidRPr="00BD149D">
        <w:rPr>
          <w:rFonts w:ascii="Times New Roman" w:hAnsi="Times New Roman" w:cs="Times New Roman"/>
          <w:sz w:val="28"/>
          <w:szCs w:val="28"/>
        </w:rPr>
        <w:br/>
      </w:r>
    </w:p>
    <w:p w:rsidR="00B52AE7" w:rsidRPr="00BD149D" w:rsidRDefault="00B52AE7" w:rsidP="00BD149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D149D">
        <w:rPr>
          <w:rFonts w:ascii="Times New Roman" w:eastAsia="Times New Roman" w:hAnsi="Times New Roman" w:cs="Times New Roman"/>
          <w:sz w:val="28"/>
          <w:szCs w:val="28"/>
        </w:rPr>
        <w:t>При дегустации родители отметили, что вкусовые качества достаточно высоки, качество обработки соответствует предъявляемым требованиям. порции соответствуют возрастной потребности детей.</w:t>
      </w:r>
    </w:p>
    <w:p w:rsidR="00BD149D" w:rsidRPr="00BD149D" w:rsidRDefault="00B52AE7" w:rsidP="00BD149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49D">
        <w:rPr>
          <w:rFonts w:ascii="Times New Roman" w:eastAsia="Times New Roman" w:hAnsi="Times New Roman" w:cs="Times New Roman"/>
          <w:sz w:val="28"/>
          <w:szCs w:val="28"/>
        </w:rPr>
        <w:t xml:space="preserve">Также комиссия отметила, что у входа в столовую стоят дежурные, В. В. </w:t>
      </w:r>
      <w:proofErr w:type="spellStart"/>
      <w:r w:rsidRPr="00BD149D">
        <w:rPr>
          <w:rFonts w:ascii="Times New Roman" w:eastAsia="Times New Roman" w:hAnsi="Times New Roman" w:cs="Times New Roman"/>
          <w:sz w:val="28"/>
          <w:szCs w:val="28"/>
        </w:rPr>
        <w:t>Гречушкин</w:t>
      </w:r>
      <w:proofErr w:type="spellEnd"/>
      <w:r w:rsidRPr="00BD149D">
        <w:rPr>
          <w:rFonts w:ascii="Times New Roman" w:eastAsia="Times New Roman" w:hAnsi="Times New Roman" w:cs="Times New Roman"/>
          <w:sz w:val="28"/>
          <w:szCs w:val="28"/>
        </w:rPr>
        <w:t xml:space="preserve"> и О. В. </w:t>
      </w:r>
      <w:proofErr w:type="spellStart"/>
      <w:r w:rsidRPr="00BD149D">
        <w:rPr>
          <w:rFonts w:ascii="Times New Roman" w:eastAsia="Times New Roman" w:hAnsi="Times New Roman" w:cs="Times New Roman"/>
          <w:sz w:val="28"/>
          <w:szCs w:val="28"/>
        </w:rPr>
        <w:t>Супильникова</w:t>
      </w:r>
      <w:proofErr w:type="spellEnd"/>
      <w:r w:rsidRPr="00BD149D">
        <w:rPr>
          <w:rFonts w:ascii="Times New Roman" w:eastAsia="Times New Roman" w:hAnsi="Times New Roman" w:cs="Times New Roman"/>
          <w:sz w:val="28"/>
          <w:szCs w:val="28"/>
        </w:rPr>
        <w:t>, и обращают внимание на то, что перед едой нужно мыть руки. Для мытья и сушки рук имеются 5 раковин с жидким мылом и бумажные полотенца.  В обеденном зале для детей, обеспечиваемых льготным питанием из муниципального бюджета, накрываются отдельные столы, посадочных мест детям хватает. Все классные руководители сопровождают своих детей.</w:t>
      </w:r>
      <w:r w:rsidR="00BD149D" w:rsidRPr="00BD149D">
        <w:rPr>
          <w:rFonts w:ascii="Times New Roman" w:eastAsia="Times New Roman" w:hAnsi="Times New Roman" w:cs="Times New Roman"/>
          <w:sz w:val="28"/>
          <w:szCs w:val="28"/>
        </w:rPr>
        <w:t xml:space="preserve">  Было отмечено, что столы накрываются до начала перемены. Они аккуратно вытерты, используются специальные принадлежности для мытья столов, тарелки чистые, без сколов. В зале работает </w:t>
      </w:r>
      <w:proofErr w:type="spellStart"/>
      <w:r w:rsidR="00BD149D" w:rsidRPr="00BD149D">
        <w:rPr>
          <w:rFonts w:ascii="Times New Roman" w:eastAsia="Times New Roman" w:hAnsi="Times New Roman" w:cs="Times New Roman"/>
          <w:sz w:val="28"/>
          <w:szCs w:val="28"/>
        </w:rPr>
        <w:t>рециркулятор</w:t>
      </w:r>
      <w:proofErr w:type="spellEnd"/>
      <w:r w:rsidR="00BD149D" w:rsidRPr="00BD149D">
        <w:rPr>
          <w:rFonts w:ascii="Times New Roman" w:eastAsia="Times New Roman" w:hAnsi="Times New Roman" w:cs="Times New Roman"/>
          <w:sz w:val="28"/>
          <w:szCs w:val="28"/>
        </w:rPr>
        <w:t xml:space="preserve"> воздуха.</w:t>
      </w:r>
    </w:p>
    <w:p w:rsidR="00B52AE7" w:rsidRPr="00BD149D" w:rsidRDefault="00B52AE7" w:rsidP="00BD149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49D">
        <w:rPr>
          <w:rFonts w:ascii="Times New Roman" w:eastAsia="Times New Roman" w:hAnsi="Times New Roman" w:cs="Times New Roman"/>
          <w:sz w:val="28"/>
          <w:szCs w:val="28"/>
        </w:rPr>
        <w:t xml:space="preserve"> Затем комиссия посетила пищеблок, где нарушений выявлено не было.</w:t>
      </w:r>
    </w:p>
    <w:p w:rsidR="00B52AE7" w:rsidRPr="00BD149D" w:rsidRDefault="00B52AE7" w:rsidP="00BD149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49D">
        <w:rPr>
          <w:rFonts w:ascii="Times New Roman" w:eastAsia="Times New Roman" w:hAnsi="Times New Roman" w:cs="Times New Roman"/>
          <w:sz w:val="28"/>
          <w:szCs w:val="28"/>
        </w:rPr>
        <w:t xml:space="preserve"> Члены комиссии отметили, что </w:t>
      </w:r>
      <w:r w:rsidR="00BD149D" w:rsidRPr="00BD149D">
        <w:rPr>
          <w:rFonts w:ascii="Times New Roman" w:eastAsia="Times New Roman" w:hAnsi="Times New Roman" w:cs="Times New Roman"/>
          <w:sz w:val="28"/>
          <w:szCs w:val="28"/>
        </w:rPr>
        <w:t>в школьной столовой к</w:t>
      </w:r>
      <w:r w:rsidRPr="00BD149D">
        <w:rPr>
          <w:rFonts w:ascii="Times New Roman" w:eastAsia="Times New Roman" w:hAnsi="Times New Roman" w:cs="Times New Roman"/>
          <w:sz w:val="28"/>
          <w:szCs w:val="28"/>
        </w:rPr>
        <w:t xml:space="preserve">ашу дети едят все, у некоторых остаются остатки каши на тарелке. </w:t>
      </w:r>
    </w:p>
    <w:p w:rsidR="00B52AE7" w:rsidRPr="00BD149D" w:rsidRDefault="00BD149D" w:rsidP="00BD149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49D">
        <w:rPr>
          <w:rFonts w:ascii="Times New Roman" w:eastAsia="Times New Roman" w:hAnsi="Times New Roman" w:cs="Times New Roman"/>
          <w:sz w:val="28"/>
          <w:szCs w:val="28"/>
        </w:rPr>
        <w:t>В ходе проверки было рекомендовано</w:t>
      </w:r>
      <w:r w:rsidR="00B52AE7" w:rsidRPr="00BD149D">
        <w:rPr>
          <w:rFonts w:ascii="Times New Roman" w:eastAsia="Times New Roman" w:hAnsi="Times New Roman" w:cs="Times New Roman"/>
          <w:sz w:val="28"/>
          <w:szCs w:val="28"/>
        </w:rPr>
        <w:t xml:space="preserve"> классным руководителям </w:t>
      </w:r>
      <w:r w:rsidRPr="00BD149D">
        <w:rPr>
          <w:rFonts w:ascii="Times New Roman" w:eastAsia="Times New Roman" w:hAnsi="Times New Roman" w:cs="Times New Roman"/>
          <w:sz w:val="28"/>
          <w:szCs w:val="28"/>
        </w:rPr>
        <w:t>провести</w:t>
      </w:r>
      <w:r w:rsidR="00B52AE7" w:rsidRPr="00BD149D">
        <w:rPr>
          <w:rFonts w:ascii="Times New Roman" w:eastAsia="Times New Roman" w:hAnsi="Times New Roman" w:cs="Times New Roman"/>
          <w:sz w:val="28"/>
          <w:szCs w:val="28"/>
        </w:rPr>
        <w:t xml:space="preserve"> беседы</w:t>
      </w:r>
      <w:r w:rsidRPr="00BD149D">
        <w:rPr>
          <w:rFonts w:ascii="Times New Roman" w:eastAsia="Times New Roman" w:hAnsi="Times New Roman" w:cs="Times New Roman"/>
          <w:sz w:val="28"/>
          <w:szCs w:val="28"/>
        </w:rPr>
        <w:t xml:space="preserve"> с детьми</w:t>
      </w:r>
      <w:r w:rsidR="00B52AE7" w:rsidRPr="00BD149D">
        <w:rPr>
          <w:rFonts w:ascii="Times New Roman" w:eastAsia="Times New Roman" w:hAnsi="Times New Roman" w:cs="Times New Roman"/>
          <w:sz w:val="28"/>
          <w:szCs w:val="28"/>
        </w:rPr>
        <w:t xml:space="preserve"> о здоровом пи</w:t>
      </w:r>
      <w:r w:rsidRPr="00BD149D">
        <w:rPr>
          <w:rFonts w:ascii="Times New Roman" w:eastAsia="Times New Roman" w:hAnsi="Times New Roman" w:cs="Times New Roman"/>
          <w:sz w:val="28"/>
          <w:szCs w:val="28"/>
        </w:rPr>
        <w:t>тании и</w:t>
      </w:r>
      <w:r w:rsidR="00B52AE7" w:rsidRPr="00BD149D">
        <w:rPr>
          <w:rFonts w:ascii="Times New Roman" w:eastAsia="Times New Roman" w:hAnsi="Times New Roman" w:cs="Times New Roman"/>
          <w:sz w:val="28"/>
          <w:szCs w:val="28"/>
        </w:rPr>
        <w:t xml:space="preserve"> о пользе каши для организма.</w:t>
      </w:r>
    </w:p>
    <w:p w:rsidR="002412A6" w:rsidRDefault="002412A6" w:rsidP="002412A6">
      <w:pPr>
        <w:pStyle w:val="a4"/>
      </w:pPr>
      <w:r>
        <w:rPr>
          <w:noProof/>
        </w:rPr>
        <w:drawing>
          <wp:inline distT="0" distB="0" distL="0" distR="0">
            <wp:extent cx="3267075" cy="2450306"/>
            <wp:effectExtent l="19050" t="0" r="9525" b="0"/>
            <wp:docPr id="1" name="Рисунок 1" descr="C:\Users\Наталья\Pictures\столовая\контроль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Pictures\столовая\контроль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728" cy="2451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267075" cy="2450306"/>
            <wp:effectExtent l="19050" t="0" r="9525" b="0"/>
            <wp:docPr id="4" name="Рисунок 4" descr="C:\Users\Наталья\Pictures\столовая\контроль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талья\Pictures\столовая\контроль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450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2A6" w:rsidRDefault="002412A6" w:rsidP="002412A6">
      <w:pPr>
        <w:pStyle w:val="a4"/>
      </w:pPr>
    </w:p>
    <w:p w:rsidR="00B52AE7" w:rsidRPr="00BD149D" w:rsidRDefault="00B52AE7" w:rsidP="002412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B52AE7" w:rsidRPr="00BD149D" w:rsidSect="002412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850F8"/>
    <w:multiLevelType w:val="hybridMultilevel"/>
    <w:tmpl w:val="C93827BC"/>
    <w:lvl w:ilvl="0" w:tplc="76BEB62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8B31BE"/>
    <w:multiLevelType w:val="hybridMultilevel"/>
    <w:tmpl w:val="633C54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1B2C"/>
    <w:rsid w:val="00040D2D"/>
    <w:rsid w:val="001B003F"/>
    <w:rsid w:val="002412A6"/>
    <w:rsid w:val="004E1B2C"/>
    <w:rsid w:val="0072288F"/>
    <w:rsid w:val="00B52AE7"/>
    <w:rsid w:val="00BD149D"/>
    <w:rsid w:val="00D55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AE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AE7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241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41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12A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3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Наталья</cp:lastModifiedBy>
  <cp:revision>4</cp:revision>
  <dcterms:created xsi:type="dcterms:W3CDTF">2024-12-26T18:24:00Z</dcterms:created>
  <dcterms:modified xsi:type="dcterms:W3CDTF">2024-12-26T18:25:00Z</dcterms:modified>
</cp:coreProperties>
</file>